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BF" w:rsidRDefault="007356C0" w:rsidP="000E67BF">
      <w:pPr>
        <w:spacing w:line="420" w:lineRule="atLeast"/>
        <w:textAlignment w:val="baseline"/>
        <w:rPr>
          <w:rFonts w:ascii="inherit" w:eastAsia="Times New Roman" w:hAnsi="inherit" w:cs="Arial"/>
          <w:b/>
          <w:bCs/>
          <w:caps/>
          <w:color w:val="C93279"/>
          <w:spacing w:val="12"/>
          <w:sz w:val="30"/>
          <w:szCs w:val="30"/>
          <w:lang w:eastAsia="ru-RU"/>
        </w:rPr>
      </w:pPr>
      <w:r w:rsidRPr="007356C0">
        <w:rPr>
          <w:rFonts w:ascii="inherit" w:eastAsia="Times New Roman" w:hAnsi="inherit" w:cs="Arial"/>
          <w:b/>
          <w:bCs/>
          <w:caps/>
          <w:color w:val="C93279"/>
          <w:spacing w:val="12"/>
          <w:sz w:val="30"/>
          <w:szCs w:val="30"/>
          <w:lang w:eastAsia="ru-RU"/>
        </w:rPr>
        <w:t>ВОСПИТАНИЕ МУЗЫКОЙ</w:t>
      </w:r>
    </w:p>
    <w:p w:rsidR="007356C0" w:rsidRPr="000E67BF" w:rsidRDefault="007356C0" w:rsidP="000E67BF">
      <w:pPr>
        <w:spacing w:line="42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070C0"/>
          <w:spacing w:val="12"/>
          <w:sz w:val="30"/>
          <w:szCs w:val="30"/>
          <w:lang w:eastAsia="ru-RU"/>
        </w:rPr>
      </w:pPr>
      <w:r w:rsidRPr="000E67BF">
        <w:rPr>
          <w:rFonts w:ascii="inherit" w:eastAsia="Times New Roman" w:hAnsi="inherit" w:cs="Arial"/>
          <w:b/>
          <w:bCs/>
          <w:color w:val="0070C0"/>
          <w:kern w:val="36"/>
          <w:sz w:val="48"/>
          <w:szCs w:val="48"/>
          <w:lang w:eastAsia="ru-RU"/>
        </w:rPr>
        <w:t>Волшебный мир театра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Как построить театрализованную деятельность таким образом, чтобы детям было интересно, чтобы они жили музыкой и ее образами, могли выразить свои чувства в пении и движении? Как воспитать и развить основные способности ребенка: слышать, видеть, чувствовать, понимать, фантазировать и придумывать?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Театр – волшебный край, в котором ребенок радуется играя. А в игре он познает мир. Гармоничное сочетание различных видов искусства в театрализованной деятельности позволяет решать задачу художественного развития и формирования его творческой активности.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Одним из самых популярных и увлекательных направлений является театрализованная деятельность детей. Именно она позволяет развить у ребенка выразительность речи, повысить уровень его интеллектуальной культуры, воспитать эстетически развитую личность, помочь каждому почувствовать уверенность в себе, выработать у ребенка эмоциональную отзывчивость.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организации театрализованной деятельности детей в детском саду необходимо подбирать такие художественные произведения, которые бы их заинтересовывали, вызывали сильные чувства и переживания, имели занимательно развивающийся сюжет.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совершенствовать творческие способности детей через театрализованную игру и театрализованную деятельность.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7356C0" w:rsidRPr="007356C0" w:rsidRDefault="007356C0" w:rsidP="007356C0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совершенствование артистических навыков детей;</w:t>
      </w:r>
    </w:p>
    <w:p w:rsidR="007356C0" w:rsidRPr="007356C0" w:rsidRDefault="007356C0" w:rsidP="007356C0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раскрепощение ребенка;</w:t>
      </w:r>
    </w:p>
    <w:p w:rsidR="007356C0" w:rsidRPr="007356C0" w:rsidRDefault="007356C0" w:rsidP="007356C0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работа над речью, интонациями.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театрализованной игре дети знакомятся с чувствами, настроениями героев, осваивают способы эмоционального выражения, </w:t>
      </w:r>
      <w:proofErr w:type="spellStart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самореализуются</w:t>
      </w:r>
      <w:proofErr w:type="spellEnd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самовыраж</w:t>
      </w:r>
      <w:bookmarkStart w:id="0" w:name="_GoBack"/>
      <w:bookmarkEnd w:id="0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аются</w:t>
      </w:r>
      <w:proofErr w:type="spellEnd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знакомятся с окружающим миром через образы, краски, звуки, качества и свойства личности-воображения, самостоятельности, инициативности, эмоциональной отзывчивости.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Дети знакомятся с музыкой к очередному спектаклю, отмечают ее характер, осваивают различные </w:t>
      </w:r>
      <w:proofErr w:type="spellStart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ритмогруппы</w:t>
      </w:r>
      <w:proofErr w:type="spellEnd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музыкально-ритмические композиции и танцы, разучивают песни и </w:t>
      </w:r>
      <w:proofErr w:type="spellStart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попевки</w:t>
      </w:r>
      <w:proofErr w:type="spellEnd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Работа над театрализованным представлением проводится в групповой и индивидуальной формах.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Музыкально-театральная деятельность включает в себя следующие моменты музыкального развития:</w:t>
      </w:r>
    </w:p>
    <w:p w:rsidR="007356C0" w:rsidRPr="007356C0" w:rsidRDefault="007356C0" w:rsidP="007356C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инсценировка песен;</w:t>
      </w:r>
    </w:p>
    <w:p w:rsidR="007356C0" w:rsidRPr="007356C0" w:rsidRDefault="007356C0" w:rsidP="007356C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театральные этюды;</w:t>
      </w:r>
    </w:p>
    <w:p w:rsidR="007356C0" w:rsidRPr="007356C0" w:rsidRDefault="007356C0" w:rsidP="007356C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развлечения;</w:t>
      </w:r>
    </w:p>
    <w:p w:rsidR="007356C0" w:rsidRPr="007356C0" w:rsidRDefault="007356C0" w:rsidP="007356C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сказки, мюзиклы, театрализованные представления.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Театрализованная деятельность оставляет большой простор для творчества самого ребенка, позволяет ему самому придумывать то или иное озвучивание действий, самому подбирать музыкальные образы для исполнения образа своего героя.</w:t>
      </w:r>
    </w:p>
    <w:p w:rsidR="007356C0" w:rsidRPr="007356C0" w:rsidRDefault="007356C0" w:rsidP="007356C0">
      <w:pPr>
        <w:spacing w:after="240" w:line="4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  <w:t>Структура занятий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1-я. Вводная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Цель вводной части – установить контакт с детьми, настроить детей на совместную работу.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2-я. Продуктивная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нее входит художественное слово, объяснение материала, рассматривание иллюстраций.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Элементы театрализованной деятельности: </w:t>
      </w:r>
      <w:proofErr w:type="spellStart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сказкотерапия</w:t>
      </w:r>
      <w:proofErr w:type="spellEnd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 элементами импровизации, разыгрывание этюдов, стихотворений, сказок, небольших рассказов с использованием мимики и пантомимики.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3-я. Завершающая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Цель театрализованной деятельности – получение знаний посредством создания совместных спектаклей, игр, а также получение ребенком положительных эмоций.</w:t>
      </w:r>
    </w:p>
    <w:p w:rsidR="007356C0" w:rsidRPr="007356C0" w:rsidRDefault="007356C0" w:rsidP="007356C0">
      <w:pPr>
        <w:spacing w:after="240" w:line="4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  <w:t>Правила драматизации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Правило индивидуальности.</w:t>
      </w: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Драматизация – это не просто пересказ сказки, в ней нет строго очерченных ролей с заранее выученным текстом.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Правило всеобщего участия.</w:t>
      </w: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 драматизации участвуют все дети.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не хватает ролей для изображения людей, зверей, то активными участниками спектакля могут стать деревья, кусты, ветер, избушка, которые могут помогать или мешать героям сказки, а могут передавать и усиливать настроение главных героев (например, в сказке про Красную Шапочку добавлены роли девочек – бабочек, мальчиков – деревьев).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Правило свободы выбора.</w:t>
      </w: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Каждая сказка проигрывается неоднократно. Она повторяется (но каждый раз это будет другая сказка) до тех пор, пока каждый ребенок не проиграет все роли, которые он хочет.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Правило помогающих вопросов.</w:t>
      </w: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Для облегчения проигрывания той или иной роли после знакомства со сказкой и перед ее проигрыванием мы с детьми обсуждаем, «проговариваем» каждую роль. В этом помогают вопросы: Что ты хочешь </w:t>
      </w:r>
      <w:proofErr w:type="gramStart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делать?,</w:t>
      </w:r>
      <w:proofErr w:type="gramEnd"/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Что тебе мешает?, Что поможет это сделать?, Что чувствует твой персонаж?, Какой он?, О чем мечтает?», Что он хочет сказать?</w:t>
      </w:r>
    </w:p>
    <w:p w:rsidR="007356C0" w:rsidRPr="007356C0" w:rsidRDefault="007356C0" w:rsidP="007356C0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Правило мудрого руководителя.</w:t>
      </w: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Соблюдение и сопровождение педагогом всех перечисленных правил драматизации, индивидуальный подход к каждому ребенку.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Атрибутика (элементы костюмов, маски, декорации) помогает детям погрузиться в сказочный мир, лучше почувствовать своих героев, передать их характер. Она создает определенное настроение, подготавливает маленьких артистов к восприятию и передаче изменений, происходящих по ходу сюжета. Атрибутика не должна быть сложной, дети иногда изготавливают ее сами или используют шапочки-маски. Каждый персонаж имеет несколько масок, ведь в процессе развертывания сюжета эмоциональное состояние героев неоднократно меняется (страх, веселье, удивление, злость и т. д.)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создании маски важным оказывается не ее портретное сходство с персонажем (насколько точно, например, нарисован Пятачок), а передача настроения героя и нашего отношения к нему.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Также важна работа с родителями, где проводятся совместные театрализованные представления, изготовление афиши, костюмов к спектаклю, проведение консультации для родителей, выступление музыкального руководителя на собрании, оформление музыкального зала к представлениям.</w:t>
      </w:r>
    </w:p>
    <w:p w:rsidR="007356C0" w:rsidRPr="007356C0" w:rsidRDefault="007356C0" w:rsidP="007356C0">
      <w:pPr>
        <w:spacing w:after="27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356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Нужно стремиться создать такую атмосферу, чтобы дети всегда с огромным желанием играли и постигали удивительный, волшебный мир, название которому «театр».</w:t>
      </w:r>
    </w:p>
    <w:p w:rsidR="00EB0367" w:rsidRDefault="00EB0367"/>
    <w:sectPr w:rsidR="00EB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5455A"/>
    <w:multiLevelType w:val="multilevel"/>
    <w:tmpl w:val="8042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A29EA"/>
    <w:multiLevelType w:val="multilevel"/>
    <w:tmpl w:val="7B96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C0"/>
    <w:rsid w:val="000E67BF"/>
    <w:rsid w:val="007356C0"/>
    <w:rsid w:val="00E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EC99-7C77-4A72-B089-687173E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58">
          <w:marLeft w:val="375"/>
          <w:marRight w:val="402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0935">
                      <w:marLeft w:val="-225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2250">
                      <w:marLeft w:val="-225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4802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847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4</cp:revision>
  <dcterms:created xsi:type="dcterms:W3CDTF">2018-03-11T14:39:00Z</dcterms:created>
  <dcterms:modified xsi:type="dcterms:W3CDTF">2018-03-11T14:43:00Z</dcterms:modified>
</cp:coreProperties>
</file>